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四年级下册数学单元测试-5.分数的意义和性质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的分子除以4，要是分数大小不变，则(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分母除以4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分母乘以4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分母不变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分子除以4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2.A＝2×3×3、B＝2×3×5，A和B的最大公因数是（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B. 6                                           C. 2                                           D. 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3.25克盐放入125克水中，盐占盐水的（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4.用分数表示下列图形中的阴影部分，错误的是（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0" cy="1562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057275" cy="1457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181100" cy="1514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5.根据下面的短除式，下列选项中求60和90的最小公倍数正确的是（  ）         </w:t>
      </w:r>
      <w:r>
        <w:rPr>
          <w:lang w:eastAsia="zh-CN"/>
        </w:rPr>
        <w:drawing>
          <wp:inline distT="0" distB="0" distL="114300" distR="114300">
            <wp:extent cx="1685925" cy="1485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2×3＝6                  B. 2×3×5＝30                  C. 2×3×5×2＝60                  D. 2×3×5×2×3＝180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的分母和分子没有公因数。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7.鸡子只数的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和鸭子只数相等，这里是把鸭子只数看作单位1．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8.分子、分母都是奇数的分数，不一定是最简分数。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9.分子和分母都是偶数，这个分数就不是最简分数。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10.分数的分子和分母同时加上一个数，这个分数的大小不变．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</w:pPr>
      <w:r>
        <w:t>12.填上适当的数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" cy="3333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13.从左到右看图填空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24250" cy="19145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的分母扩大4倍，要使分数大小不变，分子应该扩大________倍。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的分子加上8，要使分数的大小不变，分母应加上________．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16.先比较两个分数的大小，再把两个分数化成最简分数．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17.先约分，再比较两个分数的大小．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18.某学校七月用水比九月少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，八月比七月多用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，七月共用水120吨。).八月份和九月份中哪个月用的水量多?多多少吨?请先画图表示题中数量关系，再列式解答。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的分子除以4，要使分数大小不变，根据分数的基本性质，分母也除以4.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【分析】分数的基本性质：分数的分子和分数同时乘或除以相同的数（0除外），分数的大小不变。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 A＝2×3×3、B＝2×3×5，A和B的最大公因数是：2×3=6.</w:t>
      </w:r>
      <w:r>
        <w:br w:type="textWrapping"/>
      </w:r>
      <w:r>
        <w:t xml:space="preserve"> </w:t>
      </w:r>
      <w:r>
        <w:rPr>
          <w:lang w:eastAsia="zh-CN"/>
        </w:rPr>
        <w:t>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【分析】用分解质因数的方法求两个数的最大公因数，先把每个数分别分解质因数，再把两个数中的全部公有质因数提取出来连乘，所得的积就是这两个数的最大公因数，据此解答.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【解析】【解答】25÷（25+125）</w:t>
      </w:r>
      <w:r>
        <w:rPr>
          <w:lang w:eastAsia="zh-CN"/>
        </w:rPr>
        <w:br w:type="textWrapping"/>
      </w:r>
      <w:r>
        <w:rPr>
          <w:lang w:eastAsia="zh-CN"/>
        </w:rPr>
        <w:t xml:space="preserve"> =25÷150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【分析】盐的质量÷（盐的质量+水的质量）=盐占盐水的几分之几。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【解析】【解答】对于选项A，把六边形平均分成了6份，每一份为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故正确；</w:t>
      </w:r>
      <w:r>
        <w:rPr>
          <w:lang w:eastAsia="zh-CN"/>
        </w:rPr>
        <w:br w:type="textWrapping"/>
      </w:r>
      <w:r>
        <w:rPr>
          <w:lang w:eastAsia="zh-CN"/>
        </w:rPr>
        <w:t>对于选项B，把正方形平均分成了8份，阴影部分占了5份，故正确；</w:t>
      </w:r>
      <w:r>
        <w:rPr>
          <w:lang w:eastAsia="zh-CN"/>
        </w:rPr>
        <w:br w:type="textWrapping"/>
      </w:r>
      <w:r>
        <w:rPr>
          <w:lang w:eastAsia="zh-CN"/>
        </w:rPr>
        <w:t>对于选项C，圆没有平均分成，故错误。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【分析】选项A，把一个六边形的总面积看成单位“1”，平均分成了6份，每份是它的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涂色的是1份，故表示为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选项B，把一个正方形的总面积看成单位“1”，平均分成了8份，每份是它的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涂色的是5份，故表示为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选项C，将一个圆的总面积看成单位“1”，观察图形可得出没有将圆进行平均分成，故不能用分数表示阴影部分面积。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【解析】从短除法可以看出，左边的2、3、5是60和90的公因数，2×3×5＝30求的是60和90的最大公因数；最小公倍数是这两个数公有的因数和非公有因数的积，故2×3×5×2×3＝180才是60和90的最小公倍数。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本题主要考查如何求两个数的最小公倍数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的分母和分子的公因数是1，最大公因数是1，原题说法错误.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【分析】观察题中的分数可知，这个分数的分子和分母是互质数，互质的两个数的最大公因数是1，据此判断.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【解析】【解答】解：鸡子只数的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和鸭子只数相等，这里是把鸡子只数看作单位“1”。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【分析】一般来说，某个量的几分之几是另一个量，那么就把这个量看作单位“1”。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【解析】【解答】最简分数是指分子和分母互质的分数，而分子分母都是奇数的分数，不一定是最简分数，比如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就不是最简分数。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【分析】最简分数的概念：分子和分母互质的分数才是最简分数。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【解析】【解答】解：分子和分母都是偶数，这个分数就不是最简分数，它们至少还有公因数2。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【分析】不能再约分的分数是最简分数。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【解析】【解答】解：根据分数的基本性质判断，原题说法错误。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【分析】分数的基本性质：分数的分子和分母同时乘或除以一个相同的数(0除外)，分数的大小不变。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【分析】同分母分数加减法计算方法： 同分母分数相加减，只把分子相加减，分母不变；异分母分数加减法计算方法： 先通分，然后按照同分母分数加减法的法则进行计算.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638175" cy="333375"/>
            <wp:effectExtent l="0" t="0" r="952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【分析】解答此题要运用分数的基本性质，分数的分子和分母同时乘或是除以一个不为0的数，分数的大小不变，据此解答。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，0.04，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，0.09</w:t>
      </w:r>
    </w:p>
    <w:p>
      <w:pPr>
        <w:spacing w:after="0" w:line="360" w:lineRule="auto"/>
      </w:pPr>
      <w:r>
        <w:t>【解析】【解答】0.01=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=0.04；0.07=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【分析】根据小数的意义以及计数单位的有关知识，可以知道，两位小数就表示一百分之几。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【解析】【解答】分母扩大4倍，要使分数的大小不变，分子也应该扩大4倍，</w:t>
      </w:r>
    </w:p>
    <w:p>
      <w:pPr>
        <w:spacing w:after="0" w:line="360" w:lineRule="auto"/>
      </w:pPr>
      <w:r>
        <w:t>故答案为：扩大4倍。．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【分析】依据分数的基本性质，即分数的分子和分母同时乘上或除以相同的数（0除外〕，分数的大小不变，即可得出答案。</w:t>
      </w:r>
    </w:p>
    <w:p>
      <w:pPr>
        <w:spacing w:after="0" w:line="360" w:lineRule="auto"/>
      </w:pPr>
      <w:r>
        <w:t xml:space="preserve">15.【答案】 10   </w:t>
      </w:r>
    </w:p>
    <w:p>
      <w:pPr>
        <w:spacing w:after="0" w:line="360" w:lineRule="auto"/>
        <w:rPr>
          <w:lang w:eastAsia="zh-CN"/>
        </w:rPr>
      </w:pPr>
      <w:r>
        <w:t>【解析】【解答】8÷4=2，5×2=10.</w:t>
      </w:r>
      <w:r>
        <w:br w:type="textWrapping"/>
      </w:r>
      <w:r>
        <w:t xml:space="preserve"> </w:t>
      </w:r>
      <w:r>
        <w:rPr>
          <w:lang w:eastAsia="zh-CN"/>
        </w:rPr>
        <w:t>故答案为：10．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【分析】分子加上8，说明分子增加了2倍，要使分数的大小不变，分母也应增加2倍。5的2倍是10，即分母应加上10．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46685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【解析】【分析】同分母分数比较大小，分子大的分数值大；先判断分子和分母的最大公因数，然后把分子和分母同时除以它们的最大公因数即可化成最简分数。</w:t>
      </w:r>
    </w:p>
    <w:p>
      <w:pPr>
        <w:spacing w:after="0" w:line="360" w:lineRule="auto"/>
      </w:pPr>
      <w:r>
        <w:t>17.【答案】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28675" cy="12573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【解析】【分析】约分时先判断分子和分母的最大公因数，然后把分子和分母同时除以它们的最大公因数即可化成最简分数。两个分子和分母都相同，这两个分数就相等。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根据分析，画图如下：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67100" cy="1933575"/>
            <wp:effectExtent l="0" t="0" r="0" b="9525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八月份的用水量：</w:t>
      </w:r>
      <w:r>
        <w:rPr>
          <w:lang w:eastAsia="zh-CN"/>
        </w:rPr>
        <w:br w:type="textWrapping"/>
      </w:r>
      <w:r>
        <w:rPr>
          <w:lang w:eastAsia="zh-CN"/>
        </w:rPr>
        <w:t>120×（1+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>=120×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=140（吨）</w:t>
      </w:r>
    </w:p>
    <w:p>
      <w:pPr>
        <w:spacing w:after="0" w:line="360" w:lineRule="auto"/>
      </w:pPr>
      <w:r>
        <w:t>九月份的用水量：</w:t>
      </w:r>
      <w:r>
        <w:br w:type="textWrapping"/>
      </w:r>
      <w:r>
        <w:t>120÷（1-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br w:type="textWrapping"/>
      </w:r>
      <w:r>
        <w:t>=120÷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=135（吨）</w:t>
      </w:r>
      <w:r>
        <w:br w:type="textWrapping"/>
      </w:r>
      <w:r>
        <w:t>140吨＞135吨，八月份的用水量多些，</w:t>
      </w:r>
      <w:r>
        <w:br w:type="textWrapping"/>
      </w:r>
      <w:r>
        <w:t>140-135=5（吨）.</w:t>
      </w:r>
      <w:r>
        <w:br w:type="textWrapping"/>
      </w:r>
      <w:r>
        <w:t>答：八月份的用水量多些，多5吨.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【解析】【分析】根据条件“ 某学校七月用水比九月少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”可知，把九月份的用水量看作单位“1”，先用一条线段表示出九月份的用水量，然后画七月份的用水量，比九月份少画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然后再根据条件“ 八月比七月多用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”可知，把七月份的用水量看作单位“1”，先画一条与七月份相等长度的线段，再多画七月份的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两部分合起来就是八月份的用水量，据此作图；</w:t>
      </w:r>
      <w:r>
        <w:rPr>
          <w:lang w:eastAsia="zh-CN"/>
        </w:rPr>
        <w:br w:type="textWrapping"/>
      </w:r>
      <w:r>
        <w:rPr>
          <w:lang w:eastAsia="zh-CN"/>
        </w:rPr>
        <w:t>根据线段图可知，八月份的用水量=七月份的用水量×（1+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），据此列式解答；</w:t>
      </w:r>
      <w:r>
        <w:rPr>
          <w:lang w:eastAsia="zh-CN"/>
        </w:rPr>
        <w:br w:type="textWrapping"/>
      </w:r>
      <w:r>
        <w:rPr>
          <w:lang w:eastAsia="zh-CN"/>
        </w:rPr>
        <w:t>九月份的用水量=七月份的用水量÷（1-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），据此列式解答；</w:t>
      </w:r>
      <w:r>
        <w:rPr>
          <w:lang w:eastAsia="zh-CN"/>
        </w:rPr>
        <w:br w:type="textWrapping"/>
      </w:r>
      <w:r>
        <w:rPr>
          <w:lang w:eastAsia="zh-CN"/>
        </w:rPr>
        <w:t>最后比较八月份和九月份的用水量，用减法求出多的吨数，据此列式解答.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IbV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y05s2Co4z/INbC9RnaT&#10;/Rl9bCjtyT+G8ypSmMUeu2Dym2SwY/H0dPEUj4kJ+rharpb1ijNBWzeL5V1dPK+eD/sQ0xd0huWg&#10;5YGKFyfh8DUmKkipf1Jyrei0kg9K67II/e6TDuwA1N7bOv8zYzryKk1bNpLA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RIbV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Gsi4K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f14RYlhGhX/uWMN+eS9&#10;Hcg8CTS4UMHv0cEzjp/tiLY5nQccJt5j63X6BSOCe8h7OMsrxkg4Dq/K+fsFbjiu5uVteTMvcwGK&#10;p+fOh/hVWE2SUVOP+mVZ2f5biEgFrieXFC1YJZuNVCpvfLe9V57sGWq9yV/KEk9euClDBrC9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Gsi4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/z03YGQ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P89N&#10;2B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U9Aos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1twZsFQxX/uoGGfEN3A&#10;5kmgwYeK/J48ecbxsxupbc7ngQ4T77FFk36JEaN7kvdwkVeOkQk6vLm7KRdzzgRdTcvbcjEtcwGK&#10;5+ceQ/wqnWHJqDlS/bKssP8WIqVCrmeXFC04rZqN0jpvsNs+aGR7oFpv8peypCev3LRlA7Gd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VPQKL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12F"/>
    <w:rsid w:val="00081CD1"/>
    <w:rsid w:val="000B558F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60FD"/>
    <w:rsid w:val="003C7056"/>
    <w:rsid w:val="004621D6"/>
    <w:rsid w:val="00477418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1FA9"/>
    <w:rsid w:val="008977BC"/>
    <w:rsid w:val="008E0712"/>
    <w:rsid w:val="008F1E39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4F87"/>
    <w:rsid w:val="00D035E3"/>
    <w:rsid w:val="00D2160C"/>
    <w:rsid w:val="00D36692"/>
    <w:rsid w:val="00D51F5D"/>
    <w:rsid w:val="00D611E9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F64D26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customXml" Target="../customXml/item1.xml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jpe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CE73C5-BBE0-4502-B35F-CBDEB0FFF1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2577</Words>
  <Characters>2890</Characters>
  <Lines>26</Lines>
  <Paragraphs>7</Paragraphs>
  <TotalTime>2</TotalTime>
  <ScaleCrop>false</ScaleCrop>
  <LinksUpToDate>false</LinksUpToDate>
  <CharactersWithSpaces>3500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2023-05-15T07:23:35Z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81A49D523F664DCD91CD280819B580CE_13</vt:lpwstr>
  </property>
</Properties>
</file>